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5C96" w:rsidRDefault="00975C96" w:rsidP="00D238C2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BEDIENUNGSANLEITUNG </w:t>
      </w:r>
    </w:p>
    <w:p w:rsidR="00D238C2" w:rsidRPr="00975C96" w:rsidRDefault="00975C96" w:rsidP="00975C96">
      <w:pPr>
        <w:jc w:val="center"/>
        <w:rPr>
          <w:rFonts w:asciiTheme="majorHAnsi" w:hAnsiTheme="majorHAnsi"/>
          <w:b/>
          <w:sz w:val="40"/>
          <w:szCs w:val="24"/>
        </w:rPr>
      </w:pPr>
      <w:proofErr w:type="spellStart"/>
      <w:r w:rsidRPr="00975C96">
        <w:rPr>
          <w:rFonts w:asciiTheme="majorHAnsi" w:hAnsiTheme="majorHAnsi"/>
          <w:b/>
          <w:sz w:val="40"/>
          <w:szCs w:val="24"/>
        </w:rPr>
        <w:t>microQ</w:t>
      </w:r>
      <w:proofErr w:type="spellEnd"/>
      <w:r w:rsidRPr="00975C96">
        <w:rPr>
          <w:rFonts w:asciiTheme="majorHAnsi" w:hAnsiTheme="majorHAnsi"/>
          <w:b/>
          <w:sz w:val="40"/>
          <w:szCs w:val="24"/>
        </w:rPr>
        <w:t xml:space="preserve"> </w:t>
      </w:r>
      <w:proofErr w:type="spellStart"/>
      <w:r w:rsidRPr="00975C96">
        <w:rPr>
          <w:rFonts w:asciiTheme="majorHAnsi" w:hAnsiTheme="majorHAnsi"/>
          <w:b/>
          <w:sz w:val="40"/>
          <w:szCs w:val="24"/>
        </w:rPr>
        <w:t>WiFi</w:t>
      </w:r>
      <w:proofErr w:type="spellEnd"/>
      <w:r w:rsidRPr="00975C96">
        <w:rPr>
          <w:rFonts w:asciiTheme="majorHAnsi" w:hAnsiTheme="majorHAnsi"/>
          <w:b/>
          <w:sz w:val="40"/>
          <w:szCs w:val="24"/>
        </w:rPr>
        <w:t xml:space="preserve"> Digitalmikroskop</w:t>
      </w: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Vielen Dank, dass Sie….. </w:t>
      </w:r>
      <w:proofErr w:type="spellStart"/>
      <w:r>
        <w:rPr>
          <w:rFonts w:asciiTheme="majorHAnsi" w:hAnsiTheme="majorHAnsi"/>
          <w:sz w:val="24"/>
          <w:szCs w:val="24"/>
        </w:rPr>
        <w:t>blablabla</w:t>
      </w:r>
      <w:proofErr w:type="spellEnd"/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</w:p>
    <w:p w:rsidR="00975C96" w:rsidRPr="00975C96" w:rsidRDefault="00975C96" w:rsidP="00975C96">
      <w:pPr>
        <w:rPr>
          <w:rFonts w:asciiTheme="majorHAnsi" w:hAnsiTheme="majorHAnsi"/>
          <w:b/>
          <w:sz w:val="32"/>
          <w:szCs w:val="24"/>
        </w:rPr>
      </w:pPr>
      <w:r w:rsidRPr="00975C96">
        <w:rPr>
          <w:rFonts w:asciiTheme="majorHAnsi" w:hAnsiTheme="majorHAnsi"/>
          <w:b/>
          <w:sz w:val="32"/>
          <w:szCs w:val="24"/>
        </w:rPr>
        <w:t>1. VORBEREITUNG: den APPLICATION INSTALLIEREN</w:t>
      </w:r>
    </w:p>
    <w:p w:rsidR="00D238C2" w:rsidRDefault="00D238C2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D238C2">
        <w:rPr>
          <w:rFonts w:asciiTheme="majorHAnsi" w:hAnsiTheme="majorHAnsi"/>
          <w:sz w:val="24"/>
          <w:szCs w:val="24"/>
        </w:rPr>
        <w:t xml:space="preserve">Das </w:t>
      </w:r>
      <w:r w:rsidR="00975C96">
        <w:rPr>
          <w:rFonts w:asciiTheme="majorHAnsi" w:hAnsiTheme="majorHAnsi"/>
          <w:sz w:val="24"/>
          <w:szCs w:val="24"/>
        </w:rPr>
        <w:t xml:space="preserve">QR-Code </w:t>
      </w:r>
      <w:proofErr w:type="gramStart"/>
      <w:r w:rsidR="00975C96">
        <w:rPr>
          <w:rFonts w:asciiTheme="majorHAnsi" w:hAnsiTheme="majorHAnsi"/>
          <w:sz w:val="24"/>
          <w:szCs w:val="24"/>
        </w:rPr>
        <w:t xml:space="preserve">des </w:t>
      </w:r>
      <w:r>
        <w:rPr>
          <w:rFonts w:asciiTheme="majorHAnsi" w:hAnsiTheme="majorHAnsi"/>
          <w:sz w:val="24"/>
          <w:szCs w:val="24"/>
        </w:rPr>
        <w:t xml:space="preserve">aktuelles </w:t>
      </w:r>
      <w:r w:rsidRPr="00D238C2">
        <w:rPr>
          <w:rFonts w:asciiTheme="majorHAnsi" w:hAnsiTheme="majorHAnsi"/>
          <w:sz w:val="24"/>
          <w:szCs w:val="24"/>
        </w:rPr>
        <w:t>Treiber</w:t>
      </w:r>
      <w:r w:rsidR="00975C96">
        <w:rPr>
          <w:rFonts w:asciiTheme="majorHAnsi" w:hAnsiTheme="majorHAnsi"/>
          <w:sz w:val="24"/>
          <w:szCs w:val="24"/>
        </w:rPr>
        <w:t>s</w:t>
      </w:r>
      <w:proofErr w:type="gramEnd"/>
      <w:r w:rsidRPr="00D238C2">
        <w:rPr>
          <w:rFonts w:asciiTheme="majorHAnsi" w:hAnsiTheme="majorHAnsi"/>
          <w:sz w:val="24"/>
          <w:szCs w:val="24"/>
        </w:rPr>
        <w:t xml:space="preserve"> für Mobiltelefon (Android und iPhone) 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>finden Sie im beigepackten Heft.</w:t>
      </w:r>
      <w:r w:rsidR="00975C9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</w:p>
    <w:p w:rsidR="00502550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sz w:val="24"/>
          <w:szCs w:val="24"/>
        </w:rPr>
        <w:drawing>
          <wp:inline distT="0" distB="0" distL="0" distR="0" wp14:anchorId="5AC5A831" wp14:editId="5A0131C3">
            <wp:extent cx="2889455" cy="1906438"/>
            <wp:effectExtent l="0" t="0" r="635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8590" cy="190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550" w:rsidRDefault="00975C96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 xml:space="preserve">Das App ist kostenlos. 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Nach dem Anmelden in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google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play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(Android) bzw. Apple-Store (iPhone) kann das App</w:t>
      </w:r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proofErr w:type="spellStart"/>
      <w:r w:rsidR="00112932">
        <w:rPr>
          <w:rFonts w:asciiTheme="majorHAnsi" w:eastAsia="Times New Roman" w:hAnsiTheme="majorHAnsi" w:cs="Times New Roman"/>
          <w:sz w:val="24"/>
          <w:szCs w:val="24"/>
        </w:rPr>
        <w:t>heruntergeladet</w:t>
      </w:r>
      <w:proofErr w:type="spellEnd"/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werden. Nach Herunterladen kann das App sofort geöffnet werden</w:t>
      </w:r>
    </w:p>
    <w:p w:rsidR="00502550" w:rsidRPr="00D238C2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sz w:val="24"/>
          <w:szCs w:val="24"/>
        </w:rPr>
        <w:drawing>
          <wp:inline distT="0" distB="0" distL="0" distR="0" wp14:anchorId="78FD0C16" wp14:editId="150CBC0F">
            <wp:extent cx="2881223" cy="1653808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3585" cy="16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8C2" w:rsidRDefault="00975C96">
      <w:r>
        <w:t xml:space="preserve">Es erscheint sogar eine kurze englische Anleitung, welche mit </w:t>
      </w:r>
      <w:proofErr w:type="spellStart"/>
      <w:r>
        <w:t>translater</w:t>
      </w:r>
      <w:proofErr w:type="spellEnd"/>
      <w:r>
        <w:t xml:space="preserve"> ungefähr so übersetzt wird:</w:t>
      </w:r>
    </w:p>
    <w:p w:rsidR="00975C96" w:rsidRDefault="00975C96">
      <w:r w:rsidRPr="00975C96">
        <w:lastRenderedPageBreak/>
        <w:drawing>
          <wp:inline distT="0" distB="0" distL="0" distR="0" wp14:anchorId="67BCBB71" wp14:editId="4B7EE801">
            <wp:extent cx="2464203" cy="4218317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6115" cy="42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C96" w:rsidRDefault="00975C96"/>
    <w:p w:rsidR="00975C96" w:rsidRPr="00975C96" w:rsidRDefault="00975C96">
      <w:pPr>
        <w:rPr>
          <w:b/>
          <w:sz w:val="40"/>
        </w:rPr>
      </w:pPr>
      <w:r w:rsidRPr="00975C96">
        <w:rPr>
          <w:b/>
          <w:sz w:val="40"/>
        </w:rPr>
        <w:t>2. Bedienungsanleitung Schritt an Schritt</w:t>
      </w:r>
    </w:p>
    <w:p w:rsidR="00975C96" w:rsidRDefault="00142F4A">
      <w:r>
        <w:t xml:space="preserve">1. </w:t>
      </w:r>
      <w:r w:rsidR="00975C96">
        <w:t xml:space="preserve">Schalten Sie den </w:t>
      </w:r>
      <w:proofErr w:type="spellStart"/>
      <w:r w:rsidR="00975C96">
        <w:t>MicroQ</w:t>
      </w:r>
      <w:proofErr w:type="spellEnd"/>
      <w:r w:rsidR="00975C96">
        <w:t xml:space="preserve"> „</w:t>
      </w:r>
      <w:proofErr w:type="spellStart"/>
      <w:r w:rsidR="00975C96">
        <w:t>DigMicWiFi</w:t>
      </w:r>
      <w:proofErr w:type="spellEnd"/>
      <w:r w:rsidR="00975C96">
        <w:t xml:space="preserve">“ </w:t>
      </w:r>
      <w:proofErr w:type="spellStart"/>
      <w:r w:rsidR="00975C96">
        <w:t>Mikroskopkamera</w:t>
      </w:r>
      <w:proofErr w:type="spellEnd"/>
      <w:r w:rsidR="00975C96">
        <w:t xml:space="preserve"> an, dadurch Sie den oberen Kopf (Licht) lang drücken. </w:t>
      </w:r>
      <w:r>
        <w:t>(</w:t>
      </w:r>
      <w:r w:rsidR="00975C96">
        <w:t xml:space="preserve">Achtung, </w:t>
      </w:r>
      <w:proofErr w:type="gramStart"/>
      <w:r w:rsidR="00975C96">
        <w:t>die</w:t>
      </w:r>
      <w:proofErr w:type="gramEnd"/>
      <w:r w:rsidR="00975C96">
        <w:t xml:space="preserve"> Akku des Kameras muss erst </w:t>
      </w:r>
      <w:proofErr w:type="spellStart"/>
      <w:r w:rsidR="00975C96">
        <w:t>geladet</w:t>
      </w:r>
      <w:proofErr w:type="spellEnd"/>
      <w:r w:rsidR="00975C96">
        <w:t xml:space="preserve"> werden – das beigelegte USB-Kabel dient als Ladekabel. Sie können beliebi</w:t>
      </w:r>
      <w:r>
        <w:t>ge USB-Stecker mit 5V Spannung verwenden!)</w:t>
      </w:r>
    </w:p>
    <w:p w:rsidR="00975C96" w:rsidRDefault="00975C96">
      <w:r w:rsidRPr="00975C96">
        <w:drawing>
          <wp:inline distT="0" distB="0" distL="0" distR="0" wp14:anchorId="316822F5" wp14:editId="44FC3C40">
            <wp:extent cx="2725947" cy="2725947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2F4A">
        <w:t xml:space="preserve">     </w:t>
      </w:r>
      <w:r w:rsidR="00142F4A" w:rsidRPr="00142F4A">
        <w:drawing>
          <wp:inline distT="0" distB="0" distL="0" distR="0" wp14:anchorId="7988FDC4" wp14:editId="1D6F161C">
            <wp:extent cx="2725947" cy="2725947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F4A" w:rsidRDefault="00142F4A">
      <w:r>
        <w:t xml:space="preserve">Anm.: einige iOS und Android Versionen zeigen das HELP-Menü </w:t>
      </w:r>
      <w:r w:rsidR="00112932">
        <w:t xml:space="preserve">(links </w:t>
      </w:r>
      <w:r>
        <w:t>mit Fragezeichen</w:t>
      </w:r>
      <w:r w:rsidR="00112932">
        <w:t>)</w:t>
      </w:r>
      <w:r>
        <w:t xml:space="preserve"> nicht an.</w:t>
      </w:r>
    </w:p>
    <w:p w:rsidR="00142F4A" w:rsidRDefault="00142F4A">
      <w:r>
        <w:lastRenderedPageBreak/>
        <w:t xml:space="preserve">2. Verbinden Sie Ihr </w:t>
      </w:r>
      <w:proofErr w:type="spellStart"/>
      <w:r>
        <w:t>MicroQ</w:t>
      </w:r>
      <w:proofErr w:type="spellEnd"/>
      <w:r>
        <w:t xml:space="preserve"> „</w:t>
      </w:r>
      <w:proofErr w:type="spellStart"/>
      <w:r>
        <w:t>DigMicWiFi</w:t>
      </w:r>
      <w:proofErr w:type="spellEnd"/>
      <w:r>
        <w:t xml:space="preserve">“ Kamera mit ihrem Mobiltelefon! </w:t>
      </w:r>
      <w:r>
        <w:br/>
        <w:t>Bei Android Systeme müssen Sie zu Menüpunkt „Einstellungen“ gehen und das WLAN Funktion aktivieren, dann aus der Liste die CAM-</w:t>
      </w:r>
      <w:proofErr w:type="spellStart"/>
      <w:r>
        <w:t>xxxxxxxx</w:t>
      </w:r>
      <w:proofErr w:type="spellEnd"/>
      <w:r>
        <w:t xml:space="preserve"> auswählen (anstatt </w:t>
      </w:r>
      <w:proofErr w:type="spellStart"/>
      <w:r>
        <w:t>xxxxxxxx</w:t>
      </w:r>
      <w:proofErr w:type="spellEnd"/>
      <w:r>
        <w:t xml:space="preserve"> erscheint die Identifikationsnummer jeweilige Kamera, welche selbstverständlich bei jeder Kamera verschiedene ist. Es sichert, dass Sie Ihre Mobiltelefon mit Ihrer eigenen Kamera verbindet und nicht in der Nähe ein andere </w:t>
      </w:r>
      <w:proofErr w:type="spellStart"/>
      <w:r>
        <w:t>MicroQ</w:t>
      </w:r>
      <w:proofErr w:type="spellEnd"/>
      <w:r>
        <w:t>-User)</w:t>
      </w:r>
    </w:p>
    <w:p w:rsidR="00112932" w:rsidRDefault="00112932">
      <w:r>
        <w:t>ANDROID:</w:t>
      </w:r>
      <w:r w:rsidRPr="00112932">
        <w:rPr>
          <w:noProof/>
        </w:rPr>
        <w:t xml:space="preserve"> </w:t>
      </w:r>
    </w:p>
    <w:p w:rsidR="00142F4A" w:rsidRDefault="00142F4A">
      <w:r w:rsidRPr="00142F4A">
        <w:drawing>
          <wp:inline distT="0" distB="0" distL="0" distR="0" wp14:anchorId="63A4D934" wp14:editId="462D83B2">
            <wp:extent cx="2656936" cy="2656936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6141" cy="265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932">
        <w:t xml:space="preserve">   </w:t>
      </w:r>
      <w:r w:rsidR="00112932" w:rsidRPr="00112932">
        <w:drawing>
          <wp:inline distT="0" distB="0" distL="0" distR="0" wp14:anchorId="51855EE6" wp14:editId="04968316">
            <wp:extent cx="2674188" cy="2674188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5F1" w:rsidRDefault="00112932">
      <w:r>
        <w:t xml:space="preserve">iPhone führt uns zur WLAN-Menüseite durch das Tippen </w:t>
      </w:r>
      <w:proofErr w:type="gramStart"/>
      <w:r>
        <w:t>den orangenfarbige</w:t>
      </w:r>
      <w:proofErr w:type="gramEnd"/>
      <w:r>
        <w:t xml:space="preserve"> WLAN Ikon</w:t>
      </w:r>
      <w:r w:rsidR="00B645F1">
        <w:t>, welche nach erfolgreicher Anmeldung grün wird:</w:t>
      </w:r>
    </w:p>
    <w:p w:rsidR="00142F4A" w:rsidRDefault="00112932">
      <w:r>
        <w:rPr>
          <w:noProof/>
        </w:rPr>
        <w:t xml:space="preserve"> </w:t>
      </w:r>
      <w:r w:rsidRPr="00112932">
        <w:drawing>
          <wp:inline distT="0" distB="0" distL="0" distR="0" wp14:anchorId="41F43854" wp14:editId="5121CAFA">
            <wp:extent cx="2674188" cy="2674188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F1">
        <w:rPr>
          <w:noProof/>
        </w:rPr>
        <w:t xml:space="preserve">    </w:t>
      </w:r>
      <w:r w:rsidR="00B645F1" w:rsidRPr="00112932">
        <w:drawing>
          <wp:inline distT="0" distB="0" distL="0" distR="0" wp14:anchorId="32100062" wp14:editId="2AEB6DA5">
            <wp:extent cx="2656936" cy="2656936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6142" cy="26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932" w:rsidRDefault="00112932"/>
    <w:p w:rsidR="0005722D" w:rsidRDefault="0005722D">
      <w:r>
        <w:t xml:space="preserve">Danach ist die </w:t>
      </w:r>
      <w:proofErr w:type="spellStart"/>
      <w:r>
        <w:t>MicroQ</w:t>
      </w:r>
      <w:proofErr w:type="spellEnd"/>
      <w:r>
        <w:t xml:space="preserve"> „</w:t>
      </w:r>
      <w:proofErr w:type="spellStart"/>
      <w:r>
        <w:t>DigMicWiFi</w:t>
      </w:r>
      <w:proofErr w:type="spellEnd"/>
      <w:r>
        <w:t xml:space="preserve">“ Kamera einsatzbereit. </w:t>
      </w:r>
    </w:p>
    <w:p w:rsidR="0005722D" w:rsidRDefault="0005722D">
      <w:r>
        <w:t>3. Scharfstellen und Beleuchtung</w:t>
      </w:r>
    </w:p>
    <w:p w:rsidR="0005722D" w:rsidRDefault="0005722D">
      <w:r>
        <w:lastRenderedPageBreak/>
        <w:t>Tippen wir nun an den Kamera Menüpunkt</w:t>
      </w:r>
      <w:r>
        <w:t xml:space="preserve">, dann erscheint das Objekt, welche wir unter der </w:t>
      </w:r>
      <w:proofErr w:type="spellStart"/>
      <w:r>
        <w:t>Mikroskopkamera</w:t>
      </w:r>
      <w:proofErr w:type="spellEnd"/>
      <w:r>
        <w:t xml:space="preserve"> legen.</w:t>
      </w:r>
      <w:r>
        <w:br/>
        <w:t xml:space="preserve">Das Scharfstellen erfolgt manuell, durch das drehen der großem silbernen Fokussierrad. Bei kurzem Arbeitsabstand gibt es zwei Scharfstellpunkte, eine mit höhere und eine mit </w:t>
      </w:r>
      <w:proofErr w:type="gramStart"/>
      <w:r>
        <w:t>niedrigere</w:t>
      </w:r>
      <w:proofErr w:type="gramEnd"/>
      <w:r>
        <w:t xml:space="preserve"> Vergrößerung. </w:t>
      </w:r>
      <w:r>
        <w:br/>
        <w:t>Die Helligkeit können wir mit dem erneuten Drucken der Lampe Knopf</w:t>
      </w:r>
      <w:r w:rsidR="00627316">
        <w:t xml:space="preserve"> (welche durch langen Druck auch zum Einschalten</w:t>
      </w:r>
      <w:r>
        <w:t xml:space="preserve"> </w:t>
      </w:r>
      <w:r w:rsidR="00627316">
        <w:t xml:space="preserve">und Ausschalten dient) </w:t>
      </w:r>
      <w:r>
        <w:t>erhöhen, oder ganz auszuschalten (4 Helligkeitsstufen, sowie ohne Beleuchtung)</w:t>
      </w:r>
      <w:r w:rsidR="00627316">
        <w:t>.</w:t>
      </w:r>
    </w:p>
    <w:p w:rsidR="0005722D" w:rsidRDefault="0005722D">
      <w:pPr>
        <w:rPr>
          <w:noProof/>
        </w:rPr>
      </w:pPr>
      <w:r w:rsidRPr="0005722D">
        <w:drawing>
          <wp:inline distT="0" distB="0" distL="0" distR="0" wp14:anchorId="2A3AF6CF" wp14:editId="331B2EE1">
            <wp:extent cx="2700068" cy="2700068"/>
            <wp:effectExtent l="0" t="0" r="508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9261" cy="269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 w:rsidRPr="00627316">
        <w:rPr>
          <w:noProof/>
        </w:rPr>
        <w:t xml:space="preserve"> </w:t>
      </w:r>
      <w:r w:rsidR="00627316">
        <w:rPr>
          <w:noProof/>
        </w:rPr>
        <w:t xml:space="preserve">     </w:t>
      </w:r>
      <w:r w:rsidR="00627316" w:rsidRPr="00627316">
        <w:drawing>
          <wp:inline distT="0" distB="0" distL="0" distR="0" wp14:anchorId="5F4442FA" wp14:editId="01DCC0C9">
            <wp:extent cx="2708694" cy="2708694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7883" cy="270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316" w:rsidRDefault="00627316">
      <w:pPr>
        <w:rPr>
          <w:noProof/>
        </w:rPr>
      </w:pPr>
    </w:p>
    <w:p w:rsidR="00627316" w:rsidRDefault="00627316">
      <w:pPr>
        <w:rPr>
          <w:noProof/>
        </w:rPr>
      </w:pPr>
      <w:r>
        <w:rPr>
          <w:noProof/>
        </w:rPr>
        <w:t>4. Die Funktionstasten</w:t>
      </w:r>
    </w:p>
    <w:p w:rsidR="00627316" w:rsidRDefault="00627316">
      <w:pPr>
        <w:rPr>
          <w:noProof/>
        </w:rPr>
      </w:pPr>
      <w:r>
        <w:rPr>
          <w:noProof/>
        </w:rPr>
        <w:t>Am unteren Bildschirmrand finden sich folgende Einstellmöglichkeiten:</w:t>
      </w:r>
    </w:p>
    <w:p w:rsidR="00746DBB" w:rsidRDefault="00627316">
      <w:pPr>
        <w:rPr>
          <w:noProof/>
        </w:rPr>
      </w:pPr>
      <w:r>
        <w:rPr>
          <w:noProof/>
        </w:rPr>
        <w:t>Expositionszeit (kürzer – automatisch – länger)</w:t>
      </w:r>
      <w:r>
        <w:rPr>
          <w:noProof/>
        </w:rPr>
        <w:br/>
        <w:t>Digital Zoom (kleiner – größer)</w:t>
      </w:r>
      <w:r>
        <w:rPr>
          <w:noProof/>
        </w:rPr>
        <w:br/>
        <w:t xml:space="preserve">Zielkreuz </w:t>
      </w:r>
      <w:r>
        <w:rPr>
          <w:noProof/>
        </w:rPr>
        <w:br/>
      </w:r>
      <w:r w:rsidRPr="00627316">
        <w:rPr>
          <w:noProof/>
        </w:rPr>
        <w:drawing>
          <wp:inline distT="0" distB="0" distL="0" distR="0" wp14:anchorId="32DC70D1" wp14:editId="707B196E">
            <wp:extent cx="1742535" cy="174253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42015" cy="174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627316">
        <w:rPr>
          <w:noProof/>
        </w:rPr>
        <w:drawing>
          <wp:inline distT="0" distB="0" distL="0" distR="0" wp14:anchorId="2B5054F9" wp14:editId="65E56EDB">
            <wp:extent cx="1742536" cy="1742536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42018" cy="174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46DBB">
        <w:rPr>
          <w:noProof/>
        </w:rPr>
        <w:t xml:space="preserve">  </w:t>
      </w:r>
      <w:r>
        <w:rPr>
          <w:noProof/>
        </w:rPr>
        <w:t xml:space="preserve"> </w:t>
      </w:r>
      <w:r w:rsidRPr="00627316">
        <w:rPr>
          <w:noProof/>
        </w:rPr>
        <w:drawing>
          <wp:inline distT="0" distB="0" distL="0" distR="0" wp14:anchorId="66B751E4" wp14:editId="636673CD">
            <wp:extent cx="1742536" cy="1742536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42014" cy="174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>
      <w:pPr>
        <w:rPr>
          <w:noProof/>
        </w:rPr>
      </w:pPr>
      <w:r>
        <w:rPr>
          <w:noProof/>
        </w:rPr>
        <w:t xml:space="preserve">5. Einzelfoto schießen und </w:t>
      </w:r>
      <w:r>
        <w:rPr>
          <w:noProof/>
        </w:rPr>
        <w:t>Video aufnehmen</w:t>
      </w:r>
      <w:r>
        <w:rPr>
          <w:noProof/>
        </w:rPr>
        <w:br/>
        <w:t xml:space="preserve">Klicken wir einfach an das Fotoapparat bzw. Video Symbol. Das Video können wir mit erneuten Antippen an das Video Symbol stoppen. Die aufgenommene Bilder (JPG) und Videos (MP4) werden in </w:t>
      </w:r>
      <w:r>
        <w:rPr>
          <w:noProof/>
        </w:rPr>
        <w:lastRenderedPageBreak/>
        <w:t>der eigenen Folder gespeichert.</w:t>
      </w:r>
      <w:r>
        <w:rPr>
          <w:noProof/>
        </w:rPr>
        <w:br/>
      </w:r>
      <w:r w:rsidRPr="00746DBB">
        <w:rPr>
          <w:noProof/>
        </w:rPr>
        <w:drawing>
          <wp:inline distT="0" distB="0" distL="0" distR="0" wp14:anchorId="6F1833AB" wp14:editId="1C922D89">
            <wp:extent cx="2803585" cy="280358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746DBB">
        <w:rPr>
          <w:noProof/>
        </w:rPr>
        <w:drawing>
          <wp:inline distT="0" distB="0" distL="0" distR="0" wp14:anchorId="31F884AB" wp14:editId="12216C2B">
            <wp:extent cx="2803585" cy="280358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>
      <w:pPr>
        <w:rPr>
          <w:noProof/>
        </w:rPr>
      </w:pPr>
    </w:p>
    <w:p w:rsidR="00746DBB" w:rsidRDefault="00746DBB" w:rsidP="00746DBB">
      <w:pPr>
        <w:rPr>
          <w:noProof/>
        </w:rPr>
      </w:pPr>
      <w:r>
        <w:rPr>
          <w:noProof/>
        </w:rPr>
        <w:t>6. Aufgenommene Bilder und Videos an der Bildgalerie des Mobiltelefons kopieren</w:t>
      </w:r>
    </w:p>
    <w:p w:rsidR="00746DBB" w:rsidRDefault="00746DBB" w:rsidP="00746DBB">
      <w:pPr>
        <w:rPr>
          <w:noProof/>
        </w:rPr>
      </w:pPr>
      <w:r>
        <w:rPr>
          <w:noProof/>
        </w:rPr>
        <w:t xml:space="preserve">Tippen wir auf der Mappe Symbol, können </w:t>
      </w:r>
      <w:r>
        <w:rPr>
          <w:noProof/>
        </w:rPr>
        <w:t xml:space="preserve">aufgenommene Bilder und Videos </w:t>
      </w:r>
      <w:r>
        <w:rPr>
          <w:noProof/>
        </w:rPr>
        <w:t>ge</w:t>
      </w:r>
      <w:r>
        <w:rPr>
          <w:noProof/>
        </w:rPr>
        <w:t>lösch</w:t>
      </w:r>
      <w:r>
        <w:rPr>
          <w:noProof/>
        </w:rPr>
        <w:t>t werd</w:t>
      </w:r>
      <w:r>
        <w:rPr>
          <w:noProof/>
        </w:rPr>
        <w:t>en oder an Mo</w:t>
      </w:r>
      <w:r>
        <w:rPr>
          <w:noProof/>
        </w:rPr>
        <w:t>biltelefon Bildgalerie kopieren. Die Fotos und Videos sind separat aufgelistet:</w:t>
      </w:r>
    </w:p>
    <w:p w:rsidR="00746DBB" w:rsidRDefault="00746DBB" w:rsidP="00746DBB">
      <w:pPr>
        <w:rPr>
          <w:noProof/>
        </w:rPr>
      </w:pPr>
      <w:r w:rsidRPr="00746DBB">
        <w:rPr>
          <w:noProof/>
        </w:rPr>
        <w:drawing>
          <wp:inline distT="0" distB="0" distL="0" distR="0" wp14:anchorId="732C000B" wp14:editId="2152DAB3">
            <wp:extent cx="2682815" cy="2682815"/>
            <wp:effectExtent l="0" t="0" r="381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2011" cy="268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46DBB">
        <w:rPr>
          <w:noProof/>
        </w:rPr>
        <w:drawing>
          <wp:inline distT="0" distB="0" distL="0" distR="0" wp14:anchorId="22A6B242" wp14:editId="3957986F">
            <wp:extent cx="2682815" cy="2682815"/>
            <wp:effectExtent l="0" t="0" r="3810" b="381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2012" cy="268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F5" w:rsidRDefault="00970AF5" w:rsidP="00746DBB">
      <w:pPr>
        <w:rPr>
          <w:noProof/>
        </w:rPr>
      </w:pPr>
      <w:r>
        <w:rPr>
          <w:noProof/>
        </w:rPr>
        <w:t>Ans Bild zu klicken, können wir es in voller Grüße betrachten.</w:t>
      </w:r>
      <w:r>
        <w:rPr>
          <w:noProof/>
        </w:rPr>
        <w:br/>
        <w:t>Rechts oben am „Edit“ klicken, können wir die aufgenommene Bildmaterial kopieren oder löschen</w:t>
      </w:r>
    </w:p>
    <w:p w:rsidR="00970AF5" w:rsidRDefault="00970AF5" w:rsidP="00746DBB">
      <w:pPr>
        <w:rPr>
          <w:noProof/>
        </w:rPr>
      </w:pPr>
      <w:r w:rsidRPr="00970AF5">
        <w:rPr>
          <w:noProof/>
        </w:rPr>
        <w:lastRenderedPageBreak/>
        <w:drawing>
          <wp:inline distT="0" distB="0" distL="0" distR="0" wp14:anchorId="3D71571E" wp14:editId="139D445F">
            <wp:extent cx="2639683" cy="2639683"/>
            <wp:effectExtent l="0" t="0" r="8890" b="889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8894" cy="263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</w:rPr>
        <w:drawing>
          <wp:inline distT="0" distB="0" distL="0" distR="0" wp14:anchorId="0792141D" wp14:editId="0A1A5436">
            <wp:extent cx="2639683" cy="2639683"/>
            <wp:effectExtent l="0" t="0" r="8890" b="889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38893" cy="263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AF5">
        <w:rPr>
          <w:noProof/>
        </w:rPr>
        <w:t xml:space="preserve"> </w:t>
      </w:r>
    </w:p>
    <w:p w:rsidR="00970AF5" w:rsidRDefault="00970AF5" w:rsidP="00746DBB">
      <w:pPr>
        <w:rPr>
          <w:noProof/>
        </w:rPr>
      </w:pPr>
      <w:r>
        <w:rPr>
          <w:noProof/>
        </w:rPr>
        <w:t xml:space="preserve"> </w:t>
      </w:r>
      <w:r w:rsidRPr="00970AF5">
        <w:rPr>
          <w:noProof/>
        </w:rPr>
        <w:drawing>
          <wp:inline distT="0" distB="0" distL="0" distR="0" wp14:anchorId="7E76E2FC" wp14:editId="31EEE8C4">
            <wp:extent cx="2613804" cy="2613804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13022" cy="261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</w:rPr>
        <w:drawing>
          <wp:inline distT="0" distB="0" distL="0" distR="0" wp14:anchorId="58B53119" wp14:editId="3A297103">
            <wp:extent cx="2605177" cy="2605177"/>
            <wp:effectExtent l="0" t="0" r="508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04398" cy="26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 w:rsidP="00746DBB">
      <w:pPr>
        <w:rPr>
          <w:noProof/>
        </w:rPr>
      </w:pPr>
    </w:p>
    <w:p w:rsidR="00970AF5" w:rsidRDefault="00970AF5" w:rsidP="00746DBB">
      <w:pPr>
        <w:rPr>
          <w:noProof/>
        </w:rPr>
      </w:pPr>
      <w:r>
        <w:rPr>
          <w:noProof/>
        </w:rPr>
        <w:t>Wir wünschen Ihnen viele Freude bei der Verwendung der microQ DigMicWiFi Kamera</w:t>
      </w:r>
    </w:p>
    <w:p w:rsidR="00970AF5" w:rsidRDefault="00970AF5" w:rsidP="00746DBB">
      <w:pPr>
        <w:rPr>
          <w:noProof/>
        </w:rPr>
      </w:pPr>
    </w:p>
    <w:p w:rsidR="00970AF5" w:rsidRDefault="00970AF5" w:rsidP="00746DBB">
      <w:pPr>
        <w:rPr>
          <w:noProof/>
        </w:rPr>
      </w:pPr>
      <w:r>
        <w:rPr>
          <w:noProof/>
        </w:rPr>
        <w:t>Tipp: Probieren Sie nicht nur mikroskopische, sondern auch makroskopische objekte scharfzustellen! Die Scharfstellbereich geht bis zu unendlich, so dass die Kamera auch für Naturbeobachtung geeignet!</w:t>
      </w:r>
    </w:p>
    <w:p w:rsidR="00970AF5" w:rsidRDefault="00970AF5" w:rsidP="00746DBB">
      <w:pPr>
        <w:rPr>
          <w:noProof/>
        </w:rPr>
      </w:pPr>
      <w:r>
        <w:rPr>
          <w:noProof/>
        </w:rPr>
        <w:t>(hier kommt noch eine Foto, welche ich heute mache)</w:t>
      </w:r>
    </w:p>
    <w:p w:rsidR="00970AF5" w:rsidRDefault="00970AF5" w:rsidP="00746DBB">
      <w:pPr>
        <w:rPr>
          <w:noProof/>
        </w:rPr>
      </w:pPr>
      <w:bookmarkStart w:id="0" w:name="_GoBack"/>
      <w:bookmarkEnd w:id="0"/>
    </w:p>
    <w:p w:rsidR="00746DBB" w:rsidRDefault="00746DBB">
      <w:pPr>
        <w:rPr>
          <w:noProof/>
        </w:rPr>
      </w:pPr>
    </w:p>
    <w:p w:rsidR="00627316" w:rsidRPr="00D238C2" w:rsidRDefault="00627316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1625" cy="301625"/>
                <wp:effectExtent l="0" t="0" r="0" b="0"/>
                <wp:docPr id="13" name="Téglalap 13" descr="blob:https://web.whatsapp.com/4d82bfe3-b087-4e5b-b17f-fcf78a949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Téglalap 13" o:spid="_x0000_s1026" alt="blob:https://web.whatsapp.com/4d82bfe3-b087-4e5b-b17f-fcf78a94930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</w:p>
    <w:sectPr w:rsidR="00627316" w:rsidRPr="00D238C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3C0648"/>
    <w:multiLevelType w:val="multilevel"/>
    <w:tmpl w:val="427CF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6B5F53"/>
    <w:multiLevelType w:val="hybridMultilevel"/>
    <w:tmpl w:val="ABC66D5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8C2"/>
    <w:rsid w:val="0005722D"/>
    <w:rsid w:val="00112932"/>
    <w:rsid w:val="00142F4A"/>
    <w:rsid w:val="00502550"/>
    <w:rsid w:val="00627316"/>
    <w:rsid w:val="00746DBB"/>
    <w:rsid w:val="00970AF5"/>
    <w:rsid w:val="00975C96"/>
    <w:rsid w:val="00B21369"/>
    <w:rsid w:val="00B645F1"/>
    <w:rsid w:val="00D238C2"/>
    <w:rsid w:val="00DE1A10"/>
    <w:rsid w:val="00EB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fl">
    <w:name w:val="fl"/>
    <w:basedOn w:val="Bekezdsalapbettpusa"/>
    <w:rsid w:val="00D238C2"/>
  </w:style>
  <w:style w:type="paragraph" w:styleId="Buborkszveg">
    <w:name w:val="Balloon Text"/>
    <w:basedOn w:val="Norml"/>
    <w:link w:val="BuborkszvegChar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975C9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fl">
    <w:name w:val="fl"/>
    <w:basedOn w:val="Bekezdsalapbettpusa"/>
    <w:rsid w:val="00D238C2"/>
  </w:style>
  <w:style w:type="paragraph" w:styleId="Buborkszveg">
    <w:name w:val="Balloon Text"/>
    <w:basedOn w:val="Norml"/>
    <w:link w:val="BuborkszvegChar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975C9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7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472</Words>
  <Characters>2976</Characters>
  <Application>Microsoft Office Word</Application>
  <DocSecurity>0</DocSecurity>
  <Lines>24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lajos</dc:creator>
  <cp:lastModifiedBy>lajos</cp:lastModifiedBy>
  <cp:revision>3</cp:revision>
  <dcterms:created xsi:type="dcterms:W3CDTF">2019-11-14T04:18:00Z</dcterms:created>
  <dcterms:modified xsi:type="dcterms:W3CDTF">2019-11-14T06:24:00Z</dcterms:modified>
</cp:coreProperties>
</file>